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39" w:rsidRDefault="008858CE" w:rsidP="0096046F">
      <w:pPr>
        <w:tabs>
          <w:tab w:val="right" w:pos="5314"/>
        </w:tabs>
        <w:spacing w:after="120"/>
        <w:ind w:left="1134"/>
        <w:jc w:val="both"/>
        <w:rPr>
          <w:rFonts w:ascii="Times New Roman" w:hAnsi="Times New Roman" w:cs="Times New Roman"/>
          <w:color w:val="000000"/>
          <w:sz w:val="24"/>
          <w:szCs w:val="24"/>
          <w:lang w:val="it-IT"/>
        </w:rPr>
      </w:pPr>
      <w:r w:rsidRPr="00E07F39">
        <w:rPr>
          <w:rFonts w:ascii="Times New Roman" w:hAnsi="Times New Roman" w:cs="Times New Roman"/>
          <w:noProof/>
          <w:sz w:val="24"/>
          <w:szCs w:val="24"/>
          <w:lang w:val="it-IT" w:eastAsia="it-IT"/>
        </w:rPr>
        <mc:AlternateContent>
          <mc:Choice Requires="wps">
            <w:drawing>
              <wp:anchor distT="0" distB="0" distL="0" distR="0" simplePos="0" relativeHeight="251657728" behindDoc="1" locked="0" layoutInCell="1" allowOverlap="1">
                <wp:simplePos x="0" y="0"/>
                <wp:positionH relativeFrom="page">
                  <wp:posOffset>388620</wp:posOffset>
                </wp:positionH>
                <wp:positionV relativeFrom="page">
                  <wp:posOffset>0</wp:posOffset>
                </wp:positionV>
                <wp:extent cx="396240" cy="292735"/>
                <wp:effectExtent l="0" t="0" r="0" b="2540"/>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6" w:rsidRDefault="009615C6">
                            <w:pPr>
                              <w:ind w:left="58"/>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6pt;margin-top:0;width:31.2pt;height:2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ELqwIAAKg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" filled="f" stroked="f">
                <v:textbox inset="0,0,0,0">
                  <w:txbxContent>
                    <w:p w:rsidR="009615C6" w:rsidRDefault="009615C6">
                      <w:pPr>
                        <w:ind w:left="58"/>
                        <w:jc w:val="center"/>
                      </w:pPr>
                    </w:p>
                  </w:txbxContent>
                </v:textbox>
                <w10:wrap type="square" anchorx="page" anchory="page"/>
              </v:shape>
            </w:pict>
          </mc:Fallback>
        </mc:AlternateContent>
      </w:r>
      <w:r w:rsidR="00E07F39">
        <w:rPr>
          <w:rFonts w:ascii="Times New Roman" w:hAnsi="Times New Roman" w:cs="Times New Roman"/>
          <w:color w:val="000000"/>
          <w:sz w:val="24"/>
          <w:szCs w:val="24"/>
          <w:lang w:val="it-IT"/>
        </w:rPr>
        <w:t xml:space="preserve">C O M U N I T A </w:t>
      </w:r>
      <w:r w:rsidR="00100AA7">
        <w:rPr>
          <w:rFonts w:ascii="Times New Roman" w:hAnsi="Times New Roman" w:cs="Times New Roman"/>
          <w:color w:val="000000"/>
          <w:sz w:val="24"/>
          <w:szCs w:val="24"/>
          <w:lang w:val="it-IT"/>
        </w:rPr>
        <w:t>‘</w:t>
      </w:r>
      <w:r w:rsidR="00E07F39">
        <w:rPr>
          <w:rFonts w:ascii="Times New Roman" w:hAnsi="Times New Roman" w:cs="Times New Roman"/>
          <w:color w:val="000000"/>
          <w:sz w:val="24"/>
          <w:szCs w:val="24"/>
          <w:lang w:val="it-IT"/>
        </w:rPr>
        <w:t xml:space="preserve">   D E L </w:t>
      </w:r>
      <w:proofErr w:type="spellStart"/>
      <w:r w:rsidR="00E07F39">
        <w:rPr>
          <w:rFonts w:ascii="Times New Roman" w:hAnsi="Times New Roman" w:cs="Times New Roman"/>
          <w:color w:val="000000"/>
          <w:sz w:val="24"/>
          <w:szCs w:val="24"/>
          <w:lang w:val="it-IT"/>
        </w:rPr>
        <w:t>L</w:t>
      </w:r>
      <w:proofErr w:type="spellEnd"/>
      <w:r w:rsidR="00E07F39">
        <w:rPr>
          <w:rFonts w:ascii="Times New Roman" w:hAnsi="Times New Roman" w:cs="Times New Roman"/>
          <w:color w:val="000000"/>
          <w:sz w:val="24"/>
          <w:szCs w:val="24"/>
          <w:lang w:val="it-IT"/>
        </w:rPr>
        <w:t xml:space="preserve"> A   R E S U R </w:t>
      </w:r>
      <w:proofErr w:type="spellStart"/>
      <w:r w:rsidR="00E07F39">
        <w:rPr>
          <w:rFonts w:ascii="Times New Roman" w:hAnsi="Times New Roman" w:cs="Times New Roman"/>
          <w:color w:val="000000"/>
          <w:sz w:val="24"/>
          <w:szCs w:val="24"/>
          <w:lang w:val="it-IT"/>
        </w:rPr>
        <w:t>R</w:t>
      </w:r>
      <w:proofErr w:type="spellEnd"/>
      <w:r w:rsidR="00E07F39">
        <w:rPr>
          <w:rFonts w:ascii="Times New Roman" w:hAnsi="Times New Roman" w:cs="Times New Roman"/>
          <w:color w:val="000000"/>
          <w:sz w:val="24"/>
          <w:szCs w:val="24"/>
          <w:lang w:val="it-IT"/>
        </w:rPr>
        <w:t xml:space="preserve"> E Z I O N </w:t>
      </w:r>
      <w:bookmarkStart w:id="0" w:name="_GoBack"/>
      <w:bookmarkEnd w:id="0"/>
      <w:r w:rsidR="00E07F39">
        <w:rPr>
          <w:rFonts w:ascii="Times New Roman" w:hAnsi="Times New Roman" w:cs="Times New Roman"/>
          <w:color w:val="000000"/>
          <w:sz w:val="24"/>
          <w:szCs w:val="24"/>
          <w:lang w:val="it-IT"/>
        </w:rPr>
        <w:t>E</w:t>
      </w:r>
    </w:p>
    <w:p w:rsidR="009615C6" w:rsidRDefault="00E07F39" w:rsidP="0096046F">
      <w:pPr>
        <w:tabs>
          <w:tab w:val="right" w:pos="5314"/>
        </w:tabs>
        <w:spacing w:after="120"/>
        <w:ind w:left="1134"/>
        <w:jc w:val="both"/>
        <w:rPr>
          <w:rFonts w:ascii="Times New Roman" w:hAnsi="Times New Roman" w:cs="Times New Roman"/>
          <w:color w:val="000000"/>
          <w:sz w:val="24"/>
          <w:szCs w:val="24"/>
          <w:lang w:val="it-IT"/>
        </w:rPr>
      </w:pPr>
      <w:proofErr w:type="gramStart"/>
      <w:r>
        <w:rPr>
          <w:rFonts w:ascii="Times New Roman" w:hAnsi="Times New Roman" w:cs="Times New Roman"/>
          <w:color w:val="000000"/>
          <w:sz w:val="24"/>
          <w:szCs w:val="24"/>
          <w:lang w:val="it-IT"/>
        </w:rPr>
        <w:t>v</w:t>
      </w:r>
      <w:proofErr w:type="gramEnd"/>
      <w:r>
        <w:rPr>
          <w:rFonts w:ascii="Times New Roman" w:hAnsi="Times New Roman" w:cs="Times New Roman"/>
          <w:color w:val="000000"/>
          <w:sz w:val="24"/>
          <w:szCs w:val="24"/>
          <w:lang w:val="it-IT"/>
        </w:rPr>
        <w:t xml:space="preserve"> i a   L u n g a,   5 8  –  50142   </w:t>
      </w:r>
      <w:r w:rsidR="0054344A" w:rsidRPr="00E07F39">
        <w:rPr>
          <w:rFonts w:ascii="Times New Roman" w:hAnsi="Times New Roman" w:cs="Times New Roman"/>
          <w:color w:val="000000"/>
          <w:sz w:val="24"/>
          <w:szCs w:val="24"/>
          <w:lang w:val="it-IT"/>
        </w:rPr>
        <w:t>F</w:t>
      </w:r>
      <w:r>
        <w:rPr>
          <w:rFonts w:ascii="Times New Roman" w:hAnsi="Times New Roman" w:cs="Times New Roman"/>
          <w:color w:val="000000"/>
          <w:sz w:val="24"/>
          <w:szCs w:val="24"/>
          <w:lang w:val="it-IT"/>
        </w:rPr>
        <w:t xml:space="preserve"> </w:t>
      </w:r>
      <w:r w:rsidR="0054344A" w:rsidRPr="00E07F39">
        <w:rPr>
          <w:rFonts w:ascii="Times New Roman" w:hAnsi="Times New Roman" w:cs="Times New Roman"/>
          <w:color w:val="000000"/>
          <w:sz w:val="24"/>
          <w:szCs w:val="24"/>
          <w:lang w:val="it-IT"/>
        </w:rPr>
        <w:t>i</w:t>
      </w:r>
      <w:r>
        <w:rPr>
          <w:rFonts w:ascii="Times New Roman" w:hAnsi="Times New Roman" w:cs="Times New Roman"/>
          <w:color w:val="000000"/>
          <w:sz w:val="24"/>
          <w:szCs w:val="24"/>
          <w:lang w:val="it-IT"/>
        </w:rPr>
        <w:t xml:space="preserve"> </w:t>
      </w:r>
      <w:r w:rsidR="0054344A" w:rsidRPr="00E07F39">
        <w:rPr>
          <w:rFonts w:ascii="Times New Roman" w:hAnsi="Times New Roman" w:cs="Times New Roman"/>
          <w:color w:val="000000"/>
          <w:sz w:val="24"/>
          <w:szCs w:val="24"/>
          <w:lang w:val="it-IT"/>
        </w:rPr>
        <w:t>r</w:t>
      </w:r>
      <w:r>
        <w:rPr>
          <w:rFonts w:ascii="Times New Roman" w:hAnsi="Times New Roman" w:cs="Times New Roman"/>
          <w:color w:val="000000"/>
          <w:sz w:val="24"/>
          <w:szCs w:val="24"/>
          <w:lang w:val="it-IT"/>
        </w:rPr>
        <w:t xml:space="preserve"> </w:t>
      </w:r>
      <w:r w:rsidR="0054344A" w:rsidRPr="00E07F39">
        <w:rPr>
          <w:rFonts w:ascii="Times New Roman" w:hAnsi="Times New Roman" w:cs="Times New Roman"/>
          <w:color w:val="000000"/>
          <w:sz w:val="24"/>
          <w:szCs w:val="24"/>
          <w:lang w:val="it-IT"/>
        </w:rPr>
        <w:t>e</w:t>
      </w:r>
      <w:r>
        <w:rPr>
          <w:rFonts w:ascii="Times New Roman" w:hAnsi="Times New Roman" w:cs="Times New Roman"/>
          <w:color w:val="000000"/>
          <w:sz w:val="24"/>
          <w:szCs w:val="24"/>
          <w:lang w:val="it-IT"/>
        </w:rPr>
        <w:t xml:space="preserve"> </w:t>
      </w:r>
      <w:r w:rsidR="0054344A" w:rsidRPr="00E07F39">
        <w:rPr>
          <w:rFonts w:ascii="Times New Roman" w:hAnsi="Times New Roman" w:cs="Times New Roman"/>
          <w:color w:val="000000"/>
          <w:sz w:val="24"/>
          <w:szCs w:val="24"/>
          <w:lang w:val="it-IT"/>
        </w:rPr>
        <w:t>n</w:t>
      </w:r>
      <w:r>
        <w:rPr>
          <w:rFonts w:ascii="Times New Roman" w:hAnsi="Times New Roman" w:cs="Times New Roman"/>
          <w:color w:val="000000"/>
          <w:sz w:val="24"/>
          <w:szCs w:val="24"/>
          <w:lang w:val="it-IT"/>
        </w:rPr>
        <w:t xml:space="preserve"> </w:t>
      </w:r>
      <w:r w:rsidR="0054344A" w:rsidRPr="00E07F39">
        <w:rPr>
          <w:rFonts w:ascii="Times New Roman" w:hAnsi="Times New Roman" w:cs="Times New Roman"/>
          <w:color w:val="000000"/>
          <w:sz w:val="24"/>
          <w:szCs w:val="24"/>
          <w:lang w:val="it-IT"/>
        </w:rPr>
        <w:t>z</w:t>
      </w:r>
      <w:r>
        <w:rPr>
          <w:rFonts w:ascii="Times New Roman" w:hAnsi="Times New Roman" w:cs="Times New Roman"/>
          <w:color w:val="000000"/>
          <w:sz w:val="24"/>
          <w:szCs w:val="24"/>
          <w:lang w:val="it-IT"/>
        </w:rPr>
        <w:t xml:space="preserve"> </w:t>
      </w:r>
      <w:r w:rsidR="0054344A" w:rsidRPr="00E07F39">
        <w:rPr>
          <w:rFonts w:ascii="Times New Roman" w:hAnsi="Times New Roman" w:cs="Times New Roman"/>
          <w:color w:val="000000"/>
          <w:sz w:val="24"/>
          <w:szCs w:val="24"/>
          <w:lang w:val="it-IT"/>
        </w:rPr>
        <w:t>e</w:t>
      </w:r>
    </w:p>
    <w:p w:rsidR="00E07F39" w:rsidRPr="00E07F39" w:rsidRDefault="00E07F39" w:rsidP="00E07F39">
      <w:pPr>
        <w:tabs>
          <w:tab w:val="right" w:pos="5314"/>
        </w:tabs>
        <w:spacing w:after="120"/>
        <w:ind w:left="1134" w:firstLine="284"/>
        <w:jc w:val="both"/>
        <w:rPr>
          <w:rFonts w:ascii="Times New Roman" w:hAnsi="Times New Roman" w:cs="Times New Roman"/>
          <w:color w:val="000000"/>
          <w:sz w:val="24"/>
          <w:szCs w:val="24"/>
          <w:lang w:val="it-IT"/>
        </w:rPr>
      </w:pPr>
    </w:p>
    <w:p w:rsidR="009615C6" w:rsidRPr="00E07F39" w:rsidRDefault="0054344A" w:rsidP="00E07F39">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Con questo foglio ci rivolgiamo a tanti</w:t>
      </w:r>
      <w:r w:rsidR="00E07F39">
        <w:rPr>
          <w:rFonts w:ascii="Times New Roman" w:hAnsi="Times New Roman" w:cs="Times New Roman"/>
          <w:color w:val="000000"/>
          <w:sz w:val="24"/>
          <w:szCs w:val="24"/>
          <w:lang w:val="it-IT"/>
        </w:rPr>
        <w:t xml:space="preserve"> amici, specialmente a coloro </w:t>
      </w:r>
      <w:r w:rsidRPr="00E07F39">
        <w:rPr>
          <w:rFonts w:ascii="Times New Roman" w:hAnsi="Times New Roman" w:cs="Times New Roman"/>
          <w:color w:val="000000"/>
          <w:sz w:val="24"/>
          <w:szCs w:val="24"/>
          <w:lang w:val="it-IT"/>
        </w:rPr>
        <w:t>che ci hanno scritto gli auguri natalizi senza nostro contraccambio</w:t>
      </w:r>
      <w:r w:rsidR="00E07F39">
        <w:rPr>
          <w:rFonts w:ascii="Times New Roman" w:hAnsi="Times New Roman" w:cs="Times New Roman"/>
          <w:color w:val="000000"/>
          <w:sz w:val="24"/>
          <w:szCs w:val="24"/>
          <w:lang w:val="it-IT"/>
        </w:rPr>
        <w:t xml:space="preserve"> e </w:t>
      </w:r>
      <w:r w:rsidRPr="00E07F39">
        <w:rPr>
          <w:rFonts w:ascii="Times New Roman" w:hAnsi="Times New Roman" w:cs="Times New Roman"/>
          <w:color w:val="000000"/>
          <w:sz w:val="24"/>
          <w:szCs w:val="24"/>
          <w:lang w:val="it-IT"/>
        </w:rPr>
        <w:t>a quelli che hanno partecipato alle nostre trepidazioni per la gra</w:t>
      </w:r>
      <w:r w:rsidRPr="00E07F39">
        <w:rPr>
          <w:rFonts w:ascii="Times New Roman" w:hAnsi="Times New Roman" w:cs="Times New Roman"/>
          <w:color w:val="000000"/>
          <w:sz w:val="24"/>
          <w:szCs w:val="24"/>
          <w:lang w:val="it-IT"/>
        </w:rPr>
        <w:softHyphen/>
        <w:t>ve malattia che a metà dicembre ha colpito Luigi.</w:t>
      </w:r>
    </w:p>
    <w:p w:rsidR="009615C6" w:rsidRPr="00E07F39" w:rsidRDefault="0054344A" w:rsidP="00100AA7">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Egli è ancora all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ospedale di Bondeno (Ferrara). Nei prossimi gio</w:t>
      </w:r>
      <w:r w:rsidR="0094680D">
        <w:rPr>
          <w:rFonts w:ascii="Times New Roman" w:hAnsi="Times New Roman" w:cs="Times New Roman"/>
          <w:color w:val="000000"/>
          <w:sz w:val="24"/>
          <w:szCs w:val="24"/>
          <w:lang w:val="it-IT"/>
        </w:rPr>
        <w:t>r</w:t>
      </w:r>
      <w:r w:rsidR="0094680D">
        <w:rPr>
          <w:rFonts w:ascii="Times New Roman" w:hAnsi="Times New Roman" w:cs="Times New Roman"/>
          <w:color w:val="000000"/>
          <w:sz w:val="24"/>
          <w:szCs w:val="24"/>
          <w:lang w:val="it-IT"/>
        </w:rPr>
        <w:softHyphen/>
        <w:t xml:space="preserve">ni o settimane, sembra, verrà </w:t>
      </w:r>
      <w:r w:rsidRPr="00E07F39">
        <w:rPr>
          <w:rFonts w:ascii="Times New Roman" w:hAnsi="Times New Roman" w:cs="Times New Roman"/>
          <w:color w:val="000000"/>
          <w:sz w:val="24"/>
          <w:szCs w:val="24"/>
          <w:lang w:val="it-IT"/>
        </w:rPr>
        <w:t>dimesso, ma</w:t>
      </w:r>
      <w:r w:rsidRPr="00E07F39">
        <w:rPr>
          <w:rFonts w:ascii="Times New Roman" w:hAnsi="Times New Roman" w:cs="Times New Roman"/>
          <w:color w:val="000000"/>
          <w:sz w:val="24"/>
          <w:szCs w:val="24"/>
          <w:vertAlign w:val="superscript"/>
          <w:lang w:val="it-IT"/>
        </w:rPr>
        <w:t>-</w:t>
      </w:r>
      <w:r w:rsidRPr="00E07F39">
        <w:rPr>
          <w:rFonts w:ascii="Times New Roman" w:hAnsi="Times New Roman" w:cs="Times New Roman"/>
          <w:color w:val="000000"/>
          <w:sz w:val="24"/>
          <w:szCs w:val="24"/>
          <w:lang w:val="it-IT"/>
        </w:rPr>
        <w:t>-sarà costretto ad abitare</w:t>
      </w:r>
      <w:r w:rsidR="00100AA7">
        <w:rPr>
          <w:rFonts w:ascii="Times New Roman" w:hAnsi="Times New Roman" w:cs="Times New Roman"/>
          <w:color w:val="000000"/>
          <w:sz w:val="24"/>
          <w:szCs w:val="24"/>
          <w:lang w:val="it-IT"/>
        </w:rPr>
        <w:t xml:space="preserve"> </w:t>
      </w:r>
      <w:r w:rsidRPr="00E07F39">
        <w:rPr>
          <w:rFonts w:ascii="Times New Roman" w:hAnsi="Times New Roman" w:cs="Times New Roman"/>
          <w:color w:val="000000"/>
          <w:sz w:val="24"/>
          <w:szCs w:val="24"/>
          <w:lang w:val="it-IT"/>
        </w:rPr>
        <w:t>a Bondeno (via Vittorio Veneto, 22a) perché a Firenze non c</w:t>
      </w:r>
      <w:r w:rsidR="00100AA7">
        <w:rPr>
          <w:rFonts w:ascii="Times New Roman" w:hAnsi="Times New Roman" w:cs="Times New Roman"/>
          <w:color w:val="000000"/>
          <w:sz w:val="24"/>
          <w:szCs w:val="24"/>
          <w:lang w:val="it-IT"/>
        </w:rPr>
        <w:t>’</w:t>
      </w:r>
      <w:r w:rsidR="003E4577">
        <w:rPr>
          <w:rFonts w:ascii="Times New Roman" w:hAnsi="Times New Roman" w:cs="Times New Roman"/>
          <w:color w:val="000000"/>
          <w:sz w:val="24"/>
          <w:szCs w:val="24"/>
          <w:lang w:val="it-IT"/>
        </w:rPr>
        <w:t>è</w:t>
      </w:r>
      <w:r w:rsidRPr="00E07F39">
        <w:rPr>
          <w:rFonts w:ascii="Times New Roman" w:hAnsi="Times New Roman" w:cs="Times New Roman"/>
          <w:color w:val="000000"/>
          <w:sz w:val="24"/>
          <w:szCs w:val="24"/>
          <w:lang w:val="it-IT"/>
        </w:rPr>
        <w:t xml:space="preserve"> dispo</w:t>
      </w:r>
      <w:r w:rsidRPr="00E07F39">
        <w:rPr>
          <w:rFonts w:ascii="Times New Roman" w:hAnsi="Times New Roman" w:cs="Times New Roman"/>
          <w:color w:val="000000"/>
          <w:sz w:val="24"/>
          <w:szCs w:val="24"/>
          <w:lang w:val="it-IT"/>
        </w:rPr>
        <w:softHyphen/>
        <w:t>nibilità di reni artificiali ed egli, a causa del blocco renale, deve praticare la dialisi (lavaggio extracorporeo del sangue con la macchi</w:t>
      </w:r>
      <w:r w:rsidRPr="00E07F39">
        <w:rPr>
          <w:rFonts w:ascii="Times New Roman" w:hAnsi="Times New Roman" w:cs="Times New Roman"/>
          <w:color w:val="000000"/>
          <w:sz w:val="24"/>
          <w:szCs w:val="24"/>
          <w:lang w:val="it-IT"/>
        </w:rPr>
        <w:softHyphen/>
        <w:t xml:space="preserve">na chiamata appunto rene artificiale) due volte la settimana, con </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se</w:t>
      </w:r>
      <w:r w:rsidRPr="00E07F39">
        <w:rPr>
          <w:rFonts w:ascii="Times New Roman" w:hAnsi="Times New Roman" w:cs="Times New Roman"/>
          <w:color w:val="000000"/>
          <w:sz w:val="24"/>
          <w:szCs w:val="24"/>
          <w:lang w:val="it-IT"/>
        </w:rPr>
        <w:softHyphen/>
        <w:t>dute</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 xml:space="preserve"> di dodici ore ciascuna.</w:t>
      </w:r>
    </w:p>
    <w:p w:rsidR="009615C6" w:rsidRPr="00E07F39" w:rsidRDefault="0054344A" w:rsidP="00E07F39">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Dovrà restare a Bondeno (ma verrà spesso da noi per il fine setti</w:t>
      </w:r>
      <w:r w:rsidRPr="00E07F39">
        <w:rPr>
          <w:rFonts w:ascii="Times New Roman" w:hAnsi="Times New Roman" w:cs="Times New Roman"/>
          <w:color w:val="000000"/>
          <w:sz w:val="24"/>
          <w:szCs w:val="24"/>
          <w:lang w:val="it-IT"/>
        </w:rPr>
        <w:softHyphen/>
        <w:t>mana) finché non ci sia un posto al Centro Dialitico fiorentino.</w:t>
      </w:r>
      <w:r w:rsidR="00100AA7">
        <w:rPr>
          <w:rFonts w:ascii="Times New Roman" w:hAnsi="Times New Roman" w:cs="Times New Roman"/>
          <w:color w:val="000000"/>
          <w:sz w:val="24"/>
          <w:szCs w:val="24"/>
          <w:lang w:val="it-IT"/>
        </w:rPr>
        <w:t xml:space="preserve"> </w:t>
      </w:r>
      <w:r w:rsidRPr="00E07F39">
        <w:rPr>
          <w:rFonts w:ascii="Times New Roman" w:hAnsi="Times New Roman" w:cs="Times New Roman"/>
          <w:color w:val="000000"/>
          <w:sz w:val="24"/>
          <w:szCs w:val="24"/>
          <w:lang w:val="it-IT"/>
        </w:rPr>
        <w:t>So</w:t>
      </w:r>
      <w:r w:rsidRPr="00E07F39">
        <w:rPr>
          <w:rFonts w:ascii="Times New Roman" w:hAnsi="Times New Roman" w:cs="Times New Roman"/>
          <w:color w:val="000000"/>
          <w:sz w:val="24"/>
          <w:szCs w:val="24"/>
          <w:lang w:val="it-IT"/>
        </w:rPr>
        <w:softHyphen/>
        <w:t>pra</w:t>
      </w:r>
      <w:r w:rsidR="0094680D">
        <w:rPr>
          <w:rFonts w:ascii="Times New Roman" w:hAnsi="Times New Roman" w:cs="Times New Roman"/>
          <w:color w:val="000000"/>
          <w:sz w:val="24"/>
          <w:szCs w:val="24"/>
          <w:lang w:val="it-IT"/>
        </w:rPr>
        <w:t>t</w:t>
      </w:r>
      <w:r w:rsidRPr="00E07F39">
        <w:rPr>
          <w:rFonts w:ascii="Times New Roman" w:hAnsi="Times New Roman" w:cs="Times New Roman"/>
          <w:color w:val="000000"/>
          <w:sz w:val="24"/>
          <w:szCs w:val="24"/>
          <w:lang w:val="it-IT"/>
        </w:rPr>
        <w:t>tutto speriamo in un trapianto e, un poco, in un superamento del blocco renale.</w:t>
      </w:r>
    </w:p>
    <w:p w:rsidR="009615C6" w:rsidRPr="00E07F39" w:rsidRDefault="0054344A" w:rsidP="00D75210">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Luigi, e di riflesso noi, in forza alla fraternità che ci lega, ve</w:t>
      </w:r>
      <w:r w:rsidRPr="00E07F39">
        <w:rPr>
          <w:rFonts w:ascii="Times New Roman" w:hAnsi="Times New Roman" w:cs="Times New Roman"/>
          <w:color w:val="000000"/>
          <w:sz w:val="24"/>
          <w:szCs w:val="24"/>
          <w:lang w:val="it-IT"/>
        </w:rPr>
        <w:softHyphen/>
        <w:t>diamo in questa malattia, con tutte le complicazioni ed incognite, la mano quaresimale del Signore che ci porta nel deserto, che mette alla prova la nostra docilità, che approfondisce la nostra comunione con</w:t>
      </w:r>
      <w:r w:rsidR="00D75210">
        <w:rPr>
          <w:rFonts w:ascii="Times New Roman" w:hAnsi="Times New Roman" w:cs="Times New Roman"/>
          <w:color w:val="000000"/>
          <w:sz w:val="24"/>
          <w:szCs w:val="24"/>
          <w:lang w:val="it-IT"/>
        </w:rPr>
        <w:t xml:space="preserve"> </w:t>
      </w:r>
      <w:r w:rsidRPr="00E07F39">
        <w:rPr>
          <w:rFonts w:ascii="Times New Roman" w:hAnsi="Times New Roman" w:cs="Times New Roman"/>
          <w:color w:val="000000"/>
          <w:sz w:val="24"/>
          <w:szCs w:val="24"/>
          <w:lang w:val="it-IT"/>
        </w:rPr>
        <w:t>tutti i sofferenti. Così, mentre da un lato in questi mesi trascorsi da Luigi in quattro diversi ospedali abbiamo conosciuto tanta umanità crocifissa, dall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altro lato alcune circostanze ben precise ci hanno dato la forte e gioios</w:t>
      </w:r>
      <w:r w:rsidR="00D75210">
        <w:rPr>
          <w:rFonts w:ascii="Times New Roman" w:hAnsi="Times New Roman" w:cs="Times New Roman"/>
          <w:color w:val="000000"/>
          <w:sz w:val="24"/>
          <w:szCs w:val="24"/>
          <w:lang w:val="it-IT"/>
        </w:rPr>
        <w:t>a</w:t>
      </w:r>
      <w:r w:rsidRPr="00E07F39">
        <w:rPr>
          <w:rFonts w:ascii="Times New Roman" w:hAnsi="Times New Roman" w:cs="Times New Roman"/>
          <w:color w:val="000000"/>
          <w:sz w:val="24"/>
          <w:szCs w:val="24"/>
          <w:lang w:val="it-IT"/>
        </w:rPr>
        <w:t xml:space="preserve"> certezza di un legame di grazia tra le nostre vicende e tutti coloro che soffrono perché malati, poveri, persegui</w:t>
      </w:r>
      <w:r w:rsidRPr="00E07F39">
        <w:rPr>
          <w:rFonts w:ascii="Times New Roman" w:hAnsi="Times New Roman" w:cs="Times New Roman"/>
          <w:color w:val="000000"/>
          <w:sz w:val="24"/>
          <w:szCs w:val="24"/>
          <w:lang w:val="it-IT"/>
        </w:rPr>
        <w:softHyphen/>
        <w:t>tati. In particolare ci sentiamo riuniti ai fratelli della comunità napoletana di Shalom, il cui Claudio ha preferito il carcere all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uso delle armi. Affinché Claudio abbia 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energia dello Spirito per tener duro e per rendere testimonianza alla non violenza durante il proces</w:t>
      </w:r>
      <w:r w:rsidRPr="00E07F39">
        <w:rPr>
          <w:rFonts w:ascii="Times New Roman" w:hAnsi="Times New Roman" w:cs="Times New Roman"/>
          <w:color w:val="000000"/>
          <w:sz w:val="24"/>
          <w:szCs w:val="24"/>
          <w:lang w:val="it-IT"/>
        </w:rPr>
        <w:softHyphen/>
        <w:t>so, noi offriamo al Dio della pace le pene di questo periodo.</w:t>
      </w:r>
    </w:p>
    <w:p w:rsidR="009615C6" w:rsidRPr="00E07F39" w:rsidRDefault="0054344A" w:rsidP="0054344A">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Luigi, all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 xml:space="preserve">ospedale, </w:t>
      </w:r>
      <w:r w:rsidR="00D75210">
        <w:rPr>
          <w:rFonts w:ascii="Times New Roman" w:hAnsi="Times New Roman" w:cs="Times New Roman"/>
          <w:color w:val="000000"/>
          <w:sz w:val="24"/>
          <w:szCs w:val="24"/>
          <w:lang w:val="it-IT"/>
        </w:rPr>
        <w:t>è</w:t>
      </w:r>
      <w:r w:rsidRPr="00E07F39">
        <w:rPr>
          <w:rFonts w:ascii="Times New Roman" w:hAnsi="Times New Roman" w:cs="Times New Roman"/>
          <w:color w:val="000000"/>
          <w:sz w:val="24"/>
          <w:szCs w:val="24"/>
          <w:lang w:val="it-IT"/>
        </w:rPr>
        <w:t xml:space="preserve"> assistito dal delicato e inte</w:t>
      </w:r>
      <w:r w:rsidR="00D75210">
        <w:rPr>
          <w:rFonts w:ascii="Times New Roman" w:hAnsi="Times New Roman" w:cs="Times New Roman"/>
          <w:color w:val="000000"/>
          <w:sz w:val="24"/>
          <w:szCs w:val="24"/>
          <w:lang w:val="it-IT"/>
        </w:rPr>
        <w:t>lli</w:t>
      </w:r>
      <w:r w:rsidRPr="00E07F39">
        <w:rPr>
          <w:rFonts w:ascii="Times New Roman" w:hAnsi="Times New Roman" w:cs="Times New Roman"/>
          <w:color w:val="000000"/>
          <w:sz w:val="24"/>
          <w:szCs w:val="24"/>
          <w:lang w:val="it-IT"/>
        </w:rPr>
        <w:t>gente amore di Elisabetta. Inoltre, tante persone l</w:t>
      </w:r>
      <w:r w:rsidR="00100AA7">
        <w:rPr>
          <w:rFonts w:ascii="Times New Roman" w:hAnsi="Times New Roman" w:cs="Times New Roman"/>
          <w:color w:val="000000"/>
          <w:sz w:val="24"/>
          <w:szCs w:val="24"/>
          <w:lang w:val="it-IT"/>
        </w:rPr>
        <w:t>’</w:t>
      </w:r>
      <w:r w:rsidR="00D75210">
        <w:rPr>
          <w:rFonts w:ascii="Times New Roman" w:hAnsi="Times New Roman" w:cs="Times New Roman"/>
          <w:color w:val="000000"/>
          <w:sz w:val="24"/>
          <w:szCs w:val="24"/>
          <w:lang w:val="it-IT"/>
        </w:rPr>
        <w:t>hanno aiutato a reagire alla</w:t>
      </w:r>
      <w:r w:rsidRPr="00E07F39">
        <w:rPr>
          <w:rFonts w:ascii="Times New Roman" w:hAnsi="Times New Roman" w:cs="Times New Roman"/>
          <w:color w:val="000000"/>
          <w:sz w:val="24"/>
          <w:szCs w:val="24"/>
          <w:lang w:val="it-IT"/>
        </w:rPr>
        <w:t xml:space="preserve"> crisi psicologica. Ricordiamo commoss</w:t>
      </w:r>
      <w:r w:rsidR="00D75210">
        <w:rPr>
          <w:rFonts w:ascii="Times New Roman" w:hAnsi="Times New Roman" w:cs="Times New Roman"/>
          <w:color w:val="000000"/>
          <w:sz w:val="24"/>
          <w:szCs w:val="24"/>
          <w:lang w:val="it-IT"/>
        </w:rPr>
        <w:t xml:space="preserve">i don </w:t>
      </w:r>
      <w:proofErr w:type="spellStart"/>
      <w:r w:rsidR="00D75210">
        <w:rPr>
          <w:rFonts w:ascii="Times New Roman" w:hAnsi="Times New Roman" w:cs="Times New Roman"/>
          <w:color w:val="000000"/>
          <w:sz w:val="24"/>
          <w:szCs w:val="24"/>
          <w:lang w:val="it-IT"/>
        </w:rPr>
        <w:t>Bensi</w:t>
      </w:r>
      <w:proofErr w:type="spellEnd"/>
      <w:r w:rsidR="00D75210">
        <w:rPr>
          <w:rFonts w:ascii="Times New Roman" w:hAnsi="Times New Roman" w:cs="Times New Roman"/>
          <w:color w:val="000000"/>
          <w:sz w:val="24"/>
          <w:szCs w:val="24"/>
          <w:lang w:val="it-IT"/>
        </w:rPr>
        <w:t xml:space="preserve"> e don Borghi, </w:t>
      </w:r>
      <w:proofErr w:type="spellStart"/>
      <w:r w:rsidR="00D75210">
        <w:rPr>
          <w:rFonts w:ascii="Times New Roman" w:hAnsi="Times New Roman" w:cs="Times New Roman"/>
          <w:color w:val="000000"/>
          <w:sz w:val="24"/>
          <w:szCs w:val="24"/>
          <w:lang w:val="it-IT"/>
        </w:rPr>
        <w:t>Miche</w:t>
      </w:r>
      <w:r w:rsidRPr="00E07F39">
        <w:rPr>
          <w:rFonts w:ascii="Times New Roman" w:hAnsi="Times New Roman" w:cs="Times New Roman"/>
          <w:color w:val="000000"/>
          <w:sz w:val="24"/>
          <w:szCs w:val="24"/>
          <w:lang w:val="it-IT"/>
        </w:rPr>
        <w:t>line</w:t>
      </w:r>
      <w:proofErr w:type="spellEnd"/>
      <w:r w:rsidRPr="00E07F39">
        <w:rPr>
          <w:rFonts w:ascii="Times New Roman" w:hAnsi="Times New Roman" w:cs="Times New Roman"/>
          <w:color w:val="000000"/>
          <w:sz w:val="24"/>
          <w:szCs w:val="24"/>
          <w:lang w:val="it-IT"/>
        </w:rPr>
        <w:t xml:space="preserve"> di Ginevra, Chiarina di Azione Comunitaria, Gian Piero e Giovan</w:t>
      </w:r>
      <w:r w:rsidRPr="00E07F39">
        <w:rPr>
          <w:rFonts w:ascii="Times New Roman" w:hAnsi="Times New Roman" w:cs="Times New Roman"/>
          <w:color w:val="000000"/>
          <w:sz w:val="24"/>
          <w:szCs w:val="24"/>
          <w:lang w:val="it-IT"/>
        </w:rPr>
        <w:softHyphen/>
        <w:t xml:space="preserve">na </w:t>
      </w:r>
      <w:proofErr w:type="spellStart"/>
      <w:r w:rsidRPr="00E07F39">
        <w:rPr>
          <w:rFonts w:ascii="Times New Roman" w:hAnsi="Times New Roman" w:cs="Times New Roman"/>
          <w:color w:val="000000"/>
          <w:sz w:val="24"/>
          <w:szCs w:val="24"/>
          <w:lang w:val="it-IT"/>
        </w:rPr>
        <w:t>Ciofi</w:t>
      </w:r>
      <w:proofErr w:type="spellEnd"/>
      <w:r w:rsidRPr="00E07F39">
        <w:rPr>
          <w:rFonts w:ascii="Times New Roman" w:hAnsi="Times New Roman" w:cs="Times New Roman"/>
          <w:color w:val="000000"/>
          <w:sz w:val="24"/>
          <w:szCs w:val="24"/>
          <w:lang w:val="it-IT"/>
        </w:rPr>
        <w:t>, Maria Luisa e Gerardo di Napoli, Alberto e Tullio di Pere</w:t>
      </w:r>
      <w:r w:rsidRPr="00E07F39">
        <w:rPr>
          <w:rFonts w:ascii="Times New Roman" w:hAnsi="Times New Roman" w:cs="Times New Roman"/>
          <w:color w:val="000000"/>
          <w:sz w:val="24"/>
          <w:szCs w:val="24"/>
          <w:lang w:val="it-IT"/>
        </w:rPr>
        <w:softHyphen/>
        <w:t>tola. Non commossi ma amareggiati ricordiamo invece la visita fatta</w:t>
      </w:r>
      <w:r>
        <w:rPr>
          <w:rFonts w:ascii="Times New Roman" w:hAnsi="Times New Roman" w:cs="Times New Roman"/>
          <w:color w:val="000000"/>
          <w:sz w:val="24"/>
          <w:szCs w:val="24"/>
          <w:lang w:val="it-IT"/>
        </w:rPr>
        <w:t xml:space="preserve"> </w:t>
      </w:r>
      <w:r w:rsidRPr="00E07F39">
        <w:rPr>
          <w:rFonts w:ascii="Times New Roman" w:hAnsi="Times New Roman" w:cs="Times New Roman"/>
          <w:color w:val="000000"/>
          <w:sz w:val="24"/>
          <w:szCs w:val="24"/>
          <w:lang w:val="it-IT"/>
        </w:rPr>
        <w:t xml:space="preserve">a Luigi da </w:t>
      </w:r>
      <w:proofErr w:type="spellStart"/>
      <w:r w:rsidRPr="00E07F39">
        <w:rPr>
          <w:rFonts w:ascii="Times New Roman" w:hAnsi="Times New Roman" w:cs="Times New Roman"/>
          <w:color w:val="000000"/>
          <w:sz w:val="24"/>
          <w:szCs w:val="24"/>
          <w:lang w:val="it-IT"/>
        </w:rPr>
        <w:t>Florit</w:t>
      </w:r>
      <w:proofErr w:type="spellEnd"/>
      <w:r w:rsidRPr="00E07F39">
        <w:rPr>
          <w:rFonts w:ascii="Times New Roman" w:hAnsi="Times New Roman" w:cs="Times New Roman"/>
          <w:color w:val="000000"/>
          <w:sz w:val="24"/>
          <w:szCs w:val="24"/>
          <w:lang w:val="it-IT"/>
        </w:rPr>
        <w:t xml:space="preserve">. Il porporato si </w:t>
      </w:r>
      <w:r w:rsidR="003E4577">
        <w:rPr>
          <w:rFonts w:ascii="Times New Roman" w:hAnsi="Times New Roman" w:cs="Times New Roman"/>
          <w:color w:val="000000"/>
          <w:sz w:val="24"/>
          <w:szCs w:val="24"/>
          <w:lang w:val="it-IT"/>
        </w:rPr>
        <w:t>è</w:t>
      </w:r>
      <w:r w:rsidRPr="00E07F39">
        <w:rPr>
          <w:rFonts w:ascii="Times New Roman" w:hAnsi="Times New Roman" w:cs="Times New Roman"/>
          <w:color w:val="000000"/>
          <w:sz w:val="24"/>
          <w:szCs w:val="24"/>
          <w:lang w:val="it-IT"/>
        </w:rPr>
        <w:t xml:space="preserve"> presentato come un</w:t>
      </w:r>
      <w:r>
        <w:rPr>
          <w:rFonts w:ascii="Times New Roman" w:hAnsi="Times New Roman" w:cs="Times New Roman"/>
          <w:color w:val="000000"/>
          <w:sz w:val="24"/>
          <w:szCs w:val="24"/>
          <w:lang w:val="it-IT"/>
        </w:rPr>
        <w:t xml:space="preserve"> “</w:t>
      </w:r>
      <w:r w:rsidRPr="00E07F39">
        <w:rPr>
          <w:rFonts w:ascii="Times New Roman" w:hAnsi="Times New Roman" w:cs="Times New Roman"/>
          <w:color w:val="000000"/>
          <w:sz w:val="24"/>
          <w:szCs w:val="24"/>
          <w:lang w:val="it-IT"/>
        </w:rPr>
        <w:t>grande della terra</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 xml:space="preserve"> con lo sfarzo e 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atteggiamento dei grandi. Gravi dissensi di</w:t>
      </w:r>
      <w:r w:rsidRPr="00E07F39">
        <w:rPr>
          <w:rFonts w:ascii="Times New Roman" w:hAnsi="Times New Roman" w:cs="Times New Roman"/>
          <w:color w:val="000000"/>
          <w:sz w:val="24"/>
          <w:szCs w:val="24"/>
          <w:lang w:val="it-IT"/>
        </w:rPr>
        <w:softHyphen/>
        <w:t xml:space="preserve">vidono Luigi e </w:t>
      </w:r>
      <w:proofErr w:type="spellStart"/>
      <w:r w:rsidRPr="00E07F39">
        <w:rPr>
          <w:rFonts w:ascii="Times New Roman" w:hAnsi="Times New Roman" w:cs="Times New Roman"/>
          <w:color w:val="000000"/>
          <w:sz w:val="24"/>
          <w:szCs w:val="24"/>
          <w:lang w:val="it-IT"/>
        </w:rPr>
        <w:t>Florit</w:t>
      </w:r>
      <w:proofErr w:type="spellEnd"/>
      <w:r w:rsidRPr="00E07F39">
        <w:rPr>
          <w:rFonts w:ascii="Times New Roman" w:hAnsi="Times New Roman" w:cs="Times New Roman"/>
          <w:color w:val="000000"/>
          <w:sz w:val="24"/>
          <w:szCs w:val="24"/>
          <w:lang w:val="it-IT"/>
        </w:rPr>
        <w:t xml:space="preserve">; la riconciliazione non può avvenire a base di benedizioni e di frasi generiche, </w:t>
      </w:r>
      <w:proofErr w:type="spellStart"/>
      <w:r w:rsidRPr="00E07F39">
        <w:rPr>
          <w:rFonts w:ascii="Times New Roman" w:hAnsi="Times New Roman" w:cs="Times New Roman"/>
          <w:color w:val="000000"/>
          <w:sz w:val="24"/>
          <w:szCs w:val="24"/>
          <w:lang w:val="it-IT"/>
        </w:rPr>
        <w:t>Florit</w:t>
      </w:r>
      <w:proofErr w:type="spellEnd"/>
      <w:r w:rsidRPr="00E07F39">
        <w:rPr>
          <w:rFonts w:ascii="Times New Roman" w:hAnsi="Times New Roman" w:cs="Times New Roman"/>
          <w:color w:val="000000"/>
          <w:sz w:val="24"/>
          <w:szCs w:val="24"/>
          <w:lang w:val="it-IT"/>
        </w:rPr>
        <w:t xml:space="preserve"> non ha ancora capito la ne</w:t>
      </w:r>
      <w:r w:rsidRPr="00E07F39">
        <w:rPr>
          <w:rFonts w:ascii="Times New Roman" w:hAnsi="Times New Roman" w:cs="Times New Roman"/>
          <w:color w:val="000000"/>
          <w:sz w:val="24"/>
          <w:szCs w:val="24"/>
          <w:lang w:val="it-IT"/>
        </w:rPr>
        <w:softHyphen/>
        <w:t>cessità di un dialogo semplice e fraterno che sia ricerca in comune della verità; ecco quello che ci rattrista.</w:t>
      </w:r>
    </w:p>
    <w:p w:rsidR="009615C6" w:rsidRPr="00E07F39" w:rsidRDefault="0054344A" w:rsidP="00E07F39">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 xml:space="preserve">Questa amarezza tuttavia, </w:t>
      </w:r>
      <w:r>
        <w:rPr>
          <w:rFonts w:ascii="Times New Roman" w:hAnsi="Times New Roman" w:cs="Times New Roman"/>
          <w:color w:val="000000"/>
          <w:sz w:val="24"/>
          <w:szCs w:val="24"/>
          <w:lang w:val="it-IT"/>
        </w:rPr>
        <w:t>è</w:t>
      </w:r>
      <w:r w:rsidRPr="00E07F39">
        <w:rPr>
          <w:rFonts w:ascii="Times New Roman" w:hAnsi="Times New Roman" w:cs="Times New Roman"/>
          <w:color w:val="000000"/>
          <w:sz w:val="24"/>
          <w:szCs w:val="24"/>
          <w:lang w:val="it-IT"/>
        </w:rPr>
        <w:t xml:space="preserve"> nulla in confront</w:t>
      </w:r>
      <w:r>
        <w:rPr>
          <w:rFonts w:ascii="Times New Roman" w:hAnsi="Times New Roman" w:cs="Times New Roman"/>
          <w:color w:val="000000"/>
          <w:sz w:val="24"/>
          <w:szCs w:val="24"/>
          <w:lang w:val="it-IT"/>
        </w:rPr>
        <w:t>o</w:t>
      </w:r>
      <w:r w:rsidRPr="00E07F39">
        <w:rPr>
          <w:rFonts w:ascii="Times New Roman" w:hAnsi="Times New Roman" w:cs="Times New Roman"/>
          <w:color w:val="000000"/>
          <w:sz w:val="24"/>
          <w:szCs w:val="24"/>
          <w:lang w:val="it-IT"/>
        </w:rPr>
        <w:t xml:space="preserve"> alla gioia che ci viene da tante altre persone disinteressatamente amiche.</w:t>
      </w:r>
    </w:p>
    <w:p w:rsidR="009615C6" w:rsidRPr="00E07F39" w:rsidRDefault="0054344A" w:rsidP="00E07F39">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 xml:space="preserve">Ora vi rivolgiamo una preghiera. I medici attribuiscono parte dei disturbi di Luigi (come le crisi cardiache e respiratorie) alla sua fortissima emotività, tanto </w:t>
      </w:r>
      <w:r>
        <w:rPr>
          <w:rFonts w:ascii="Times New Roman" w:hAnsi="Times New Roman" w:cs="Times New Roman"/>
          <w:color w:val="000000"/>
          <w:sz w:val="24"/>
          <w:szCs w:val="24"/>
          <w:lang w:val="it-IT"/>
        </w:rPr>
        <w:t>è</w:t>
      </w:r>
      <w:r w:rsidRPr="00E07F39">
        <w:rPr>
          <w:rFonts w:ascii="Times New Roman" w:hAnsi="Times New Roman" w:cs="Times New Roman"/>
          <w:color w:val="000000"/>
          <w:sz w:val="24"/>
          <w:szCs w:val="24"/>
          <w:lang w:val="it-IT"/>
        </w:rPr>
        <w:t xml:space="preserve"> vero che hanno proibito tutte le visite di amici. Per scrivergli e per andare a trovarlo quando sarà a casa, per favore evitate la lun</w:t>
      </w:r>
      <w:r>
        <w:rPr>
          <w:rFonts w:ascii="Times New Roman" w:hAnsi="Times New Roman" w:cs="Times New Roman"/>
          <w:color w:val="000000"/>
          <w:sz w:val="24"/>
          <w:szCs w:val="24"/>
          <w:lang w:val="it-IT"/>
        </w:rPr>
        <w:t>g</w:t>
      </w:r>
      <w:r w:rsidRPr="00E07F39">
        <w:rPr>
          <w:rFonts w:ascii="Times New Roman" w:hAnsi="Times New Roman" w:cs="Times New Roman"/>
          <w:color w:val="000000"/>
          <w:sz w:val="24"/>
          <w:szCs w:val="24"/>
          <w:lang w:val="it-IT"/>
        </w:rPr>
        <w:t>hezza, siate</w:t>
      </w:r>
      <w:r>
        <w:rPr>
          <w:rFonts w:ascii="Times New Roman" w:hAnsi="Times New Roman" w:cs="Times New Roman"/>
          <w:color w:val="000000"/>
          <w:sz w:val="24"/>
          <w:szCs w:val="24"/>
          <w:lang w:val="it-IT"/>
        </w:rPr>
        <w:t xml:space="preserve"> pacati, non lasciatevi ingan</w:t>
      </w:r>
      <w:r w:rsidRPr="00E07F39">
        <w:rPr>
          <w:rFonts w:ascii="Times New Roman" w:hAnsi="Times New Roman" w:cs="Times New Roman"/>
          <w:color w:val="000000"/>
          <w:sz w:val="24"/>
          <w:szCs w:val="24"/>
          <w:lang w:val="it-IT"/>
        </w:rPr>
        <w:t xml:space="preserve">nare dalla sua partecipazione che </w:t>
      </w:r>
      <w:r>
        <w:rPr>
          <w:rFonts w:ascii="Times New Roman" w:hAnsi="Times New Roman" w:cs="Times New Roman"/>
          <w:color w:val="000000"/>
          <w:sz w:val="24"/>
          <w:szCs w:val="24"/>
          <w:lang w:val="it-IT"/>
        </w:rPr>
        <w:t>è</w:t>
      </w:r>
      <w:r w:rsidRPr="00E07F39">
        <w:rPr>
          <w:rFonts w:ascii="Times New Roman" w:hAnsi="Times New Roman" w:cs="Times New Roman"/>
          <w:color w:val="000000"/>
          <w:sz w:val="24"/>
          <w:szCs w:val="24"/>
          <w:lang w:val="it-IT"/>
        </w:rPr>
        <w:t xml:space="preserve"> intensa ma logora, i</w:t>
      </w:r>
      <w:r>
        <w:rPr>
          <w:rFonts w:ascii="Times New Roman" w:hAnsi="Times New Roman" w:cs="Times New Roman"/>
          <w:color w:val="000000"/>
          <w:sz w:val="24"/>
          <w:szCs w:val="24"/>
          <w:lang w:val="it-IT"/>
        </w:rPr>
        <w:t>n</w:t>
      </w:r>
      <w:r w:rsidRPr="00E07F39">
        <w:rPr>
          <w:rFonts w:ascii="Times New Roman" w:hAnsi="Times New Roman" w:cs="Times New Roman"/>
          <w:color w:val="000000"/>
          <w:sz w:val="24"/>
          <w:szCs w:val="24"/>
          <w:lang w:val="it-IT"/>
        </w:rPr>
        <w:t>somma non stancatelo.</w:t>
      </w:r>
    </w:p>
    <w:p w:rsidR="009615C6" w:rsidRPr="00E07F39" w:rsidRDefault="0054344A" w:rsidP="00E07F39">
      <w:pPr>
        <w:spacing w:after="120"/>
        <w:ind w:left="1134" w:firstLine="284"/>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Per evitare confusion</w:t>
      </w:r>
      <w:r w:rsidRPr="00E07F39">
        <w:rPr>
          <w:rFonts w:ascii="Times New Roman" w:hAnsi="Times New Roman" w:cs="Times New Roman"/>
          <w:color w:val="000000"/>
          <w:sz w:val="24"/>
          <w:szCs w:val="24"/>
          <w:lang w:val="it-IT"/>
        </w:rPr>
        <w:t>i già accadute abbiamo conservato nella testa</w:t>
      </w:r>
      <w:r w:rsidRPr="00E07F39">
        <w:rPr>
          <w:rFonts w:ascii="Times New Roman" w:hAnsi="Times New Roman" w:cs="Times New Roman"/>
          <w:color w:val="000000"/>
          <w:sz w:val="24"/>
          <w:szCs w:val="24"/>
          <w:lang w:val="it-IT"/>
        </w:rPr>
        <w:softHyphen/>
        <w:t>ta 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indirizzo fiorentino di Luigi, anche perché qualcuno di noi vi capita spesso, però chi volesse informazioni o altro si metta in con</w:t>
      </w:r>
      <w:r w:rsidRPr="00E07F39">
        <w:rPr>
          <w:rFonts w:ascii="Times New Roman" w:hAnsi="Times New Roman" w:cs="Times New Roman"/>
          <w:color w:val="000000"/>
          <w:sz w:val="24"/>
          <w:szCs w:val="24"/>
          <w:lang w:val="it-IT"/>
        </w:rPr>
        <w:softHyphen/>
        <w:t>tatto con BITOSSI, vi</w:t>
      </w:r>
      <w:r>
        <w:rPr>
          <w:rFonts w:ascii="Times New Roman" w:hAnsi="Times New Roman" w:cs="Times New Roman"/>
          <w:color w:val="000000"/>
          <w:sz w:val="24"/>
          <w:szCs w:val="24"/>
          <w:lang w:val="it-IT"/>
        </w:rPr>
        <w:t>a</w:t>
      </w:r>
      <w:r w:rsidRPr="00E07F39">
        <w:rPr>
          <w:rFonts w:ascii="Times New Roman" w:hAnsi="Times New Roman" w:cs="Times New Roman"/>
          <w:color w:val="000000"/>
          <w:sz w:val="24"/>
          <w:szCs w:val="24"/>
          <w:lang w:val="it-IT"/>
        </w:rPr>
        <w:t xml:space="preserve"> G. Morandi, 9 </w:t>
      </w:r>
      <w:r>
        <w:rPr>
          <w:rFonts w:ascii="Times New Roman" w:hAnsi="Times New Roman" w:cs="Times New Roman"/>
          <w:color w:val="000000"/>
          <w:sz w:val="24"/>
          <w:szCs w:val="24"/>
          <w:lang w:val="it-IT"/>
        </w:rPr>
        <w:t xml:space="preserve">- </w:t>
      </w:r>
      <w:r w:rsidRPr="00E07F39">
        <w:rPr>
          <w:rFonts w:ascii="Times New Roman" w:hAnsi="Times New Roman" w:cs="Times New Roman"/>
          <w:color w:val="000000"/>
          <w:sz w:val="24"/>
          <w:szCs w:val="24"/>
          <w:lang w:val="it-IT"/>
        </w:rPr>
        <w:t xml:space="preserve">Tel. </w:t>
      </w:r>
      <w:r>
        <w:rPr>
          <w:rFonts w:ascii="Times New Roman" w:hAnsi="Times New Roman" w:cs="Times New Roman"/>
          <w:color w:val="000000"/>
          <w:sz w:val="24"/>
          <w:szCs w:val="24"/>
          <w:lang w:val="it-IT"/>
        </w:rPr>
        <w:t xml:space="preserve">055 </w:t>
      </w:r>
      <w:r w:rsidRPr="00E07F39">
        <w:rPr>
          <w:rFonts w:ascii="Times New Roman" w:hAnsi="Times New Roman" w:cs="Times New Roman"/>
          <w:color w:val="000000"/>
          <w:sz w:val="24"/>
          <w:szCs w:val="24"/>
          <w:lang w:val="it-IT"/>
        </w:rPr>
        <w:t>874923, Signa (Firenze)</w:t>
      </w:r>
    </w:p>
    <w:p w:rsidR="009615C6" w:rsidRDefault="0054344A" w:rsidP="0054344A">
      <w:pPr>
        <w:spacing w:after="120"/>
        <w:ind w:left="1134" w:firstLine="284"/>
        <w:jc w:val="both"/>
        <w:rPr>
          <w:rFonts w:ascii="Times New Roman" w:hAnsi="Times New Roman" w:cs="Times New Roman"/>
          <w:color w:val="000000"/>
          <w:sz w:val="24"/>
          <w:szCs w:val="24"/>
          <w:lang w:val="it-IT"/>
        </w:rPr>
      </w:pPr>
      <w:r w:rsidRPr="00E07F39">
        <w:rPr>
          <w:rFonts w:ascii="Times New Roman" w:hAnsi="Times New Roman" w:cs="Times New Roman"/>
          <w:color w:val="000000"/>
          <w:sz w:val="24"/>
          <w:szCs w:val="24"/>
          <w:lang w:val="it-IT"/>
        </w:rPr>
        <w:t>Concludiamo con l</w:t>
      </w:r>
      <w:r w:rsidR="00100AA7">
        <w:rPr>
          <w:rFonts w:ascii="Times New Roman" w:hAnsi="Times New Roman" w:cs="Times New Roman"/>
          <w:color w:val="000000"/>
          <w:sz w:val="24"/>
          <w:szCs w:val="24"/>
          <w:lang w:val="it-IT"/>
        </w:rPr>
        <w:t>’</w:t>
      </w:r>
      <w:r w:rsidRPr="00E07F39">
        <w:rPr>
          <w:rFonts w:ascii="Times New Roman" w:hAnsi="Times New Roman" w:cs="Times New Roman"/>
          <w:color w:val="000000"/>
          <w:sz w:val="24"/>
          <w:szCs w:val="24"/>
          <w:lang w:val="it-IT"/>
        </w:rPr>
        <w:t xml:space="preserve">augurio che viviamo </w:t>
      </w:r>
      <w:r>
        <w:rPr>
          <w:rFonts w:ascii="Times New Roman" w:hAnsi="Times New Roman" w:cs="Times New Roman"/>
          <w:color w:val="000000"/>
          <w:sz w:val="24"/>
          <w:szCs w:val="24"/>
          <w:lang w:val="it-IT"/>
        </w:rPr>
        <w:t>t</w:t>
      </w:r>
      <w:r w:rsidRPr="00E07F39">
        <w:rPr>
          <w:rFonts w:ascii="Times New Roman" w:hAnsi="Times New Roman" w:cs="Times New Roman"/>
          <w:color w:val="000000"/>
          <w:sz w:val="24"/>
          <w:szCs w:val="24"/>
          <w:lang w:val="it-IT"/>
        </w:rPr>
        <w:t>utti una vera Pasqua: pace</w:t>
      </w:r>
      <w:r>
        <w:rPr>
          <w:rFonts w:ascii="Times New Roman" w:hAnsi="Times New Roman" w:cs="Times New Roman"/>
          <w:color w:val="000000"/>
          <w:sz w:val="24"/>
          <w:szCs w:val="24"/>
          <w:lang w:val="it-IT"/>
        </w:rPr>
        <w:t xml:space="preserve"> e </w:t>
      </w:r>
      <w:r w:rsidR="008858CE" w:rsidRPr="00E07F39">
        <w:rPr>
          <w:rFonts w:ascii="Times New Roman" w:hAnsi="Times New Roman" w:cs="Times New Roman"/>
          <w:noProof/>
          <w:sz w:val="24"/>
          <w:szCs w:val="24"/>
          <w:lang w:val="it-IT" w:eastAsia="it-IT"/>
        </w:rPr>
        <mc:AlternateContent>
          <mc:Choice Requires="wps">
            <w:drawing>
              <wp:anchor distT="0" distB="0" distL="0" distR="0" simplePos="0" relativeHeight="251658752" behindDoc="1" locked="0" layoutInCell="1" allowOverlap="1">
                <wp:simplePos x="0" y="0"/>
                <wp:positionH relativeFrom="page">
                  <wp:posOffset>2805430</wp:posOffset>
                </wp:positionH>
                <wp:positionV relativeFrom="page">
                  <wp:posOffset>10935970</wp:posOffset>
                </wp:positionV>
                <wp:extent cx="3870960" cy="700405"/>
                <wp:effectExtent l="5080" t="10795" r="10160" b="1270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700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5C6" w:rsidRDefault="009615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20.9pt;margin-top:861.1pt;width:304.8pt;height:55.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WYewIAAAY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" filled="f">
                <v:textbox inset="0,0,0,0">
                  <w:txbxContent>
                    <w:p w:rsidR="009615C6" w:rsidRDefault="009615C6"/>
                  </w:txbxContent>
                </v:textbox>
                <w10:wrap type="square" anchorx="page" anchory="page"/>
              </v:shape>
            </w:pict>
          </mc:Fallback>
        </mc:AlternateContent>
      </w:r>
      <w:r w:rsidRPr="00E07F39">
        <w:rPr>
          <w:rFonts w:ascii="Times New Roman" w:hAnsi="Times New Roman" w:cs="Times New Roman"/>
          <w:noProof/>
          <w:sz w:val="24"/>
          <w:szCs w:val="24"/>
          <w:lang w:val="it-IT" w:eastAsia="it-IT"/>
        </w:rPr>
        <w:drawing>
          <wp:anchor distT="0" distB="0" distL="0" distR="0" simplePos="0" relativeHeight="251653632" behindDoc="1" locked="0" layoutInCell="1" allowOverlap="1">
            <wp:simplePos x="0" y="0"/>
            <wp:positionH relativeFrom="page">
              <wp:posOffset>5472430</wp:posOffset>
            </wp:positionH>
            <wp:positionV relativeFrom="page">
              <wp:posOffset>11177905</wp:posOffset>
            </wp:positionV>
            <wp:extent cx="1203960" cy="432435"/>
            <wp:effectExtent l="0" t="0" r="0" b="0"/>
            <wp:wrapThrough wrapText="bothSides">
              <wp:wrapPolygon edited="0">
                <wp:start x="1750" y="0"/>
                <wp:lineTo x="1750" y="6686"/>
                <wp:lineTo x="3170" y="6686"/>
                <wp:lineTo x="3170" y="14894"/>
                <wp:lineTo x="0" y="14894"/>
                <wp:lineTo x="0" y="21580"/>
                <wp:lineTo x="21545" y="21580"/>
                <wp:lineTo x="21545" y="0"/>
                <wp:lineTo x="1750" y="0"/>
              </wp:wrapPolygon>
            </wp:wrapThrough>
            <wp:docPr id="3"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5"/>
                    <a:stretch>
                      <a:fillRect/>
                    </a:stretch>
                  </pic:blipFill>
                  <pic:spPr>
                    <a:xfrm>
                      <a:off x="0" y="0"/>
                      <a:ext cx="1203960" cy="432435"/>
                    </a:xfrm>
                    <a:prstGeom prst="rect">
                      <a:avLst/>
                    </a:prstGeom>
                  </pic:spPr>
                </pic:pic>
              </a:graphicData>
            </a:graphic>
          </wp:anchor>
        </w:drawing>
      </w:r>
      <w:r w:rsidR="008858CE" w:rsidRPr="00E07F39">
        <w:rPr>
          <w:rFonts w:ascii="Times New Roman" w:hAnsi="Times New Roman" w:cs="Times New Roman"/>
          <w:noProof/>
          <w:sz w:val="24"/>
          <w:szCs w:val="24"/>
          <w:lang w:val="it-IT" w:eastAsia="it-IT"/>
        </w:rPr>
        <mc:AlternateContent>
          <mc:Choice Requires="wps">
            <w:drawing>
              <wp:anchor distT="0" distB="0" distL="0" distR="0" simplePos="0" relativeHeight="251659776" behindDoc="1" locked="0" layoutInCell="1" allowOverlap="1">
                <wp:simplePos x="0" y="0"/>
                <wp:positionH relativeFrom="page">
                  <wp:posOffset>3018790</wp:posOffset>
                </wp:positionH>
                <wp:positionV relativeFrom="page">
                  <wp:posOffset>10935970</wp:posOffset>
                </wp:positionV>
                <wp:extent cx="1277620" cy="360045"/>
                <wp:effectExtent l="0" t="1270" r="0" b="63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6" w:rsidRDefault="0054344A">
                            <w:pPr>
                              <w:ind w:left="1152"/>
                            </w:pPr>
                            <w:r>
                              <w:rPr>
                                <w:noProof/>
                                <w:lang w:val="it-IT" w:eastAsia="it-IT"/>
                              </w:rPr>
                              <w:drawing>
                                <wp:inline distT="0" distB="0" distL="0" distR="0">
                                  <wp:extent cx="502920" cy="360045"/>
                                  <wp:effectExtent l="0" t="0" r="0" b="0"/>
                                  <wp:docPr id="24"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6"/>
                                          <a:stretch>
                                            <a:fillRect/>
                                          </a:stretch>
                                        </pic:blipFill>
                                        <pic:spPr>
                                          <a:xfrm>
                                            <a:off x="0" y="0"/>
                                            <a:ext cx="502920" cy="3600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37.7pt;margin-top:861.1pt;width:100.6pt;height:28.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JZS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" filled="f" stroked="f">
                <v:textbox inset="0,0,0,0">
                  <w:txbxContent>
                    <w:p w:rsidR="009615C6" w:rsidRDefault="0054344A">
                      <w:pPr>
                        <w:ind w:left="1152"/>
                      </w:pPr>
                      <w:r>
                        <w:rPr>
                          <w:noProof/>
                          <w:lang w:val="it-IT" w:eastAsia="it-IT"/>
                        </w:rPr>
                        <w:drawing>
                          <wp:inline distT="0" distB="0" distL="0" distR="0">
                            <wp:extent cx="502920" cy="360045"/>
                            <wp:effectExtent l="0" t="0" r="0" b="0"/>
                            <wp:docPr id="24"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7"/>
                                    <a:stretch>
                                      <a:fillRect/>
                                    </a:stretch>
                                  </pic:blipFill>
                                  <pic:spPr>
                                    <a:xfrm>
                                      <a:off x="0" y="0"/>
                                      <a:ext cx="502920" cy="360045"/>
                                    </a:xfrm>
                                    <a:prstGeom prst="rect">
                                      <a:avLst/>
                                    </a:prstGeom>
                                  </pic:spPr>
                                </pic:pic>
                              </a:graphicData>
                            </a:graphic>
                          </wp:inline>
                        </w:drawing>
                      </w:r>
                    </w:p>
                  </w:txbxContent>
                </v:textbox>
                <w10:wrap type="square" anchorx="page" anchory="page"/>
              </v:shape>
            </w:pict>
          </mc:Fallback>
        </mc:AlternateContent>
      </w:r>
      <w:r w:rsidR="008858CE" w:rsidRPr="00E07F39">
        <w:rPr>
          <w:rFonts w:ascii="Times New Roman" w:hAnsi="Times New Roman" w:cs="Times New Roman"/>
          <w:noProof/>
          <w:sz w:val="24"/>
          <w:szCs w:val="24"/>
          <w:lang w:val="it-IT" w:eastAsia="it-IT"/>
        </w:rPr>
        <mc:AlternateContent>
          <mc:Choice Requires="wps">
            <w:drawing>
              <wp:anchor distT="0" distB="0" distL="0" distR="0" simplePos="0" relativeHeight="251660800" behindDoc="1" locked="0" layoutInCell="1" allowOverlap="1">
                <wp:simplePos x="0" y="0"/>
                <wp:positionH relativeFrom="page">
                  <wp:posOffset>3018790</wp:posOffset>
                </wp:positionH>
                <wp:positionV relativeFrom="page">
                  <wp:posOffset>11296015</wp:posOffset>
                </wp:positionV>
                <wp:extent cx="2551430" cy="194945"/>
                <wp:effectExtent l="0" t="0" r="190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43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5C6" w:rsidRDefault="0054344A">
                            <w:pPr>
                              <w:spacing w:before="36" w:line="216" w:lineRule="auto"/>
                              <w:jc w:val="right"/>
                              <w:rPr>
                                <w:rFonts w:ascii="Courier New" w:hAnsi="Courier New"/>
                                <w:color w:val="000000"/>
                                <w:spacing w:val="-17"/>
                                <w:sz w:val="26"/>
                                <w:lang w:val="it-IT"/>
                              </w:rPr>
                            </w:pPr>
                            <w:r>
                              <w:rPr>
                                <w:rFonts w:ascii="Courier New" w:hAnsi="Courier New"/>
                                <w:color w:val="000000"/>
                                <w:spacing w:val="-17"/>
                                <w:sz w:val="26"/>
                                <w:lang w:val="it-IT"/>
                              </w:rPr>
                              <w:t>Comunità della Resurrezione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37.7pt;margin-top:889.45pt;width:200.9pt;height:15.3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SWrwIAALA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" filled="f" stroked="f">
                <v:textbox inset="0,0,0,0">
                  <w:txbxContent>
                    <w:p w:rsidR="009615C6" w:rsidRDefault="0054344A">
                      <w:pPr>
                        <w:spacing w:before="36" w:line="216" w:lineRule="auto"/>
                        <w:jc w:val="right"/>
                        <w:rPr>
                          <w:rFonts w:ascii="Courier New" w:hAnsi="Courier New"/>
                          <w:color w:val="000000"/>
                          <w:spacing w:val="-17"/>
                          <w:sz w:val="26"/>
                          <w:lang w:val="it-IT"/>
                        </w:rPr>
                      </w:pPr>
                      <w:r>
                        <w:rPr>
                          <w:rFonts w:ascii="Courier New" w:hAnsi="Courier New"/>
                          <w:color w:val="000000"/>
                          <w:spacing w:val="-17"/>
                          <w:sz w:val="26"/>
                          <w:lang w:val="it-IT"/>
                        </w:rPr>
                        <w:t>Comunità della Resurrezione</w:t>
                      </w:r>
                    </w:p>
                  </w:txbxContent>
                </v:textbox>
                <w10:wrap type="square" anchorx="page" anchory="page"/>
              </v:shape>
            </w:pict>
          </mc:Fallback>
        </mc:AlternateContent>
      </w:r>
      <w:r w:rsidRPr="00E07F39">
        <w:rPr>
          <w:rFonts w:ascii="Times New Roman" w:hAnsi="Times New Roman" w:cs="Times New Roman"/>
          <w:color w:val="000000"/>
          <w:sz w:val="24"/>
          <w:szCs w:val="24"/>
          <w:lang w:val="it-IT"/>
        </w:rPr>
        <w:t>rinascit</w:t>
      </w:r>
      <w:r>
        <w:rPr>
          <w:rFonts w:ascii="Times New Roman" w:hAnsi="Times New Roman" w:cs="Times New Roman"/>
          <w:color w:val="000000"/>
          <w:sz w:val="24"/>
          <w:szCs w:val="24"/>
          <w:lang w:val="it-IT"/>
        </w:rPr>
        <w:t>a al Vangelo della liberazione. Il Signore è con noi, no</w:t>
      </w:r>
      <w:r w:rsidRPr="00E07F39">
        <w:rPr>
          <w:rFonts w:ascii="Times New Roman" w:hAnsi="Times New Roman" w:cs="Times New Roman"/>
          <w:color w:val="000000"/>
          <w:sz w:val="24"/>
          <w:szCs w:val="24"/>
          <w:lang w:val="it-IT"/>
        </w:rPr>
        <w:t>stra forza e nostra vittoria.</w:t>
      </w:r>
    </w:p>
    <w:p w:rsidR="0054344A" w:rsidRPr="00E07F39" w:rsidRDefault="0054344A" w:rsidP="0054344A">
      <w:pPr>
        <w:tabs>
          <w:tab w:val="left" w:pos="6521"/>
        </w:tabs>
        <w:spacing w:after="120"/>
        <w:ind w:left="1134" w:firstLine="284"/>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b/>
        <w:t>Comunità della Resurrezione, Firenze</w:t>
      </w:r>
    </w:p>
    <w:sectPr w:rsidR="0054344A" w:rsidRPr="00E07F39" w:rsidSect="00E07F39">
      <w:pgSz w:w="11907" w:h="16839" w:code="9"/>
      <w:pgMar w:top="1134" w:right="1134" w:bottom="1134"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ourier New">
    <w:charset w:val="00"/>
    <w:pitch w:val="fixed"/>
    <w:family w:val="modern"/>
    <w:panose1 w:val="02020603050405020304"/>
  </w:font>
  <w:font w:name="Wingdings">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016"/>
    <w:multiLevelType w:val="multilevel"/>
    <w:tmpl w:val="FAF05C7C"/>
    <w:lvl w:ilvl="0">
      <w:start w:val="1"/>
      <w:numFmt w:val="bullet"/>
      <w:lvlText w:val="e"/>
      <w:lvlJc w:val="left"/>
      <w:pPr>
        <w:tabs>
          <w:tab w:val="decimal" w:pos="360"/>
        </w:tabs>
        <w:ind w:left="720"/>
      </w:pPr>
      <w:rPr>
        <w:rFonts w:ascii="Courier New" w:hAnsi="Courier New"/>
        <w:strike w:val="0"/>
        <w:color w:val="000000"/>
        <w:spacing w:val="-15"/>
        <w:w w:val="100"/>
        <w:sz w:val="2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4F77FF"/>
    <w:multiLevelType w:val="multilevel"/>
    <w:tmpl w:val="A7A02E6A"/>
    <w:lvl w:ilvl="0">
      <w:start w:val="1"/>
      <w:numFmt w:val="bullet"/>
      <w:lvlText w:val=""/>
      <w:lvlJc w:val="left"/>
      <w:pPr>
        <w:tabs>
          <w:tab w:val="decimal" w:pos="360"/>
        </w:tabs>
        <w:ind w:left="720"/>
      </w:pPr>
      <w:rPr>
        <w:rFonts w:ascii="Wingdings" w:hAnsi="Wingdings"/>
        <w:strike w:val="0"/>
        <w:color w:val="000000"/>
        <w:spacing w:val="-47"/>
        <w:w w:val="100"/>
        <w:sz w:val="2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C6"/>
    <w:rsid w:val="00100AA7"/>
    <w:rsid w:val="003E4577"/>
    <w:rsid w:val="0054344A"/>
    <w:rsid w:val="008858CE"/>
    <w:rsid w:val="0094680D"/>
    <w:rsid w:val="0096046F"/>
    <w:rsid w:val="009615C6"/>
    <w:rsid w:val="00D75210"/>
    <w:rsid w:val="00E07F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60601-A25F-4063-B147-914765EB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567</Words>
  <Characters>3235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Clany</dc:creator>
  <cp:lastModifiedBy>Clany</cp:lastModifiedBy>
  <cp:revision>8</cp:revision>
  <dcterms:created xsi:type="dcterms:W3CDTF">2022-01-28T12:48:00Z</dcterms:created>
  <dcterms:modified xsi:type="dcterms:W3CDTF">2022-01-28T18:40:00Z</dcterms:modified>
</cp:coreProperties>
</file>