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03" w:rsidRPr="000301EB" w:rsidRDefault="0051205B" w:rsidP="00A51F7B">
      <w:pPr>
        <w:pStyle w:val="Style2"/>
        <w:shd w:val="clear" w:color="auto" w:fill="auto"/>
        <w:spacing w:after="120" w:line="240" w:lineRule="auto"/>
        <w:rPr>
          <w:rStyle w:val="CharStyle3"/>
          <w:color w:val="000000"/>
          <w:spacing w:val="0"/>
          <w:sz w:val="28"/>
          <w:szCs w:val="28"/>
          <w:lang w:val="it-IT" w:eastAsia="en-US"/>
        </w:rPr>
      </w:pPr>
      <w:r w:rsidRPr="000301EB">
        <w:rPr>
          <w:rStyle w:val="CharStyle3"/>
          <w:color w:val="000000"/>
          <w:spacing w:val="0"/>
          <w:sz w:val="28"/>
          <w:szCs w:val="28"/>
          <w:u w:val="single"/>
          <w:lang w:val="it-IT" w:eastAsia="en-US"/>
        </w:rPr>
        <w:t>A COSA SERVO</w:t>
      </w:r>
      <w:r w:rsidR="00C025D3" w:rsidRPr="000301EB">
        <w:rPr>
          <w:rStyle w:val="CharStyle3"/>
          <w:color w:val="000000"/>
          <w:spacing w:val="0"/>
          <w:sz w:val="28"/>
          <w:szCs w:val="28"/>
          <w:u w:val="single"/>
          <w:lang w:val="it-IT" w:eastAsia="en-US"/>
        </w:rPr>
        <w:t>N</w:t>
      </w:r>
      <w:r w:rsidRPr="000301EB">
        <w:rPr>
          <w:rStyle w:val="CharStyle3"/>
          <w:color w:val="000000"/>
          <w:spacing w:val="0"/>
          <w:sz w:val="28"/>
          <w:szCs w:val="28"/>
          <w:u w:val="single"/>
          <w:lang w:val="it-IT" w:eastAsia="en-US"/>
        </w:rPr>
        <w:t xml:space="preserve">O LE </w:t>
      </w:r>
      <w:r w:rsidRPr="000301EB">
        <w:rPr>
          <w:rStyle w:val="CharStyle4"/>
          <w:color w:val="000000"/>
          <w:spacing w:val="0"/>
          <w:sz w:val="28"/>
          <w:szCs w:val="28"/>
          <w:lang w:val="it-IT" w:eastAsia="en-US"/>
        </w:rPr>
        <w:t>CARCERI</w:t>
      </w:r>
      <w:r w:rsidR="00C025D3" w:rsidRPr="000301EB">
        <w:rPr>
          <w:rStyle w:val="CharStyle3"/>
          <w:color w:val="000000"/>
          <w:spacing w:val="0"/>
          <w:sz w:val="28"/>
          <w:szCs w:val="28"/>
          <w:u w:val="single"/>
          <w:lang w:val="it-IT" w:eastAsia="en-US"/>
        </w:rPr>
        <w:t xml:space="preserve"> MILITARI</w:t>
      </w:r>
      <w:r w:rsidRPr="000301EB">
        <w:rPr>
          <w:rStyle w:val="CharStyle3"/>
          <w:color w:val="000000"/>
          <w:spacing w:val="0"/>
          <w:sz w:val="28"/>
          <w:szCs w:val="28"/>
          <w:lang w:val="it-IT" w:eastAsia="en-US"/>
        </w:rPr>
        <w:t>?</w:t>
      </w:r>
    </w:p>
    <w:p w:rsidR="00E64693" w:rsidRPr="00E64693" w:rsidRDefault="00E64693" w:rsidP="00A51F7B">
      <w:pPr>
        <w:pStyle w:val="Style2"/>
        <w:shd w:val="clear" w:color="auto" w:fill="auto"/>
        <w:spacing w:after="120" w:line="240" w:lineRule="auto"/>
        <w:rPr>
          <w:spacing w:val="0"/>
          <w:sz w:val="24"/>
          <w:szCs w:val="24"/>
          <w:lang w:val="it-IT"/>
        </w:rPr>
      </w:pPr>
    </w:p>
    <w:p w:rsidR="00721403" w:rsidRPr="00E64693" w:rsidRDefault="0051205B" w:rsidP="001E66C0">
      <w:pPr>
        <w:pStyle w:val="Style2"/>
        <w:shd w:val="clear" w:color="auto" w:fill="auto"/>
        <w:spacing w:after="60" w:line="240" w:lineRule="auto"/>
        <w:ind w:firstLine="544"/>
        <w:rPr>
          <w:spacing w:val="0"/>
          <w:sz w:val="24"/>
          <w:szCs w:val="24"/>
          <w:lang w:val="it-IT"/>
        </w:rPr>
      </w:pP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Centinaia di giovani sono rinchiusi 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nelle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carceri militari di Roma (Forte </w:t>
      </w:r>
      <w:proofErr w:type="spellStart"/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Boccea</w:t>
      </w:r>
      <w:proofErr w:type="spellEnd"/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),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Gaeta (Castello Angioino),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Peschiera,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Palermo,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Cagliari e Taranto. Essi sono condannati dai tribunali militari sulla base di un codice del 1941 che porta ancora le firme di Mussolini e di Vittorio Emanuele III. Si calcola che circa 200 giovani sono rinchiusi in ogni carcere.</w:t>
      </w:r>
    </w:p>
    <w:p w:rsidR="00721403" w:rsidRPr="00E64693" w:rsidRDefault="0051205B" w:rsidP="001E66C0">
      <w:pPr>
        <w:pStyle w:val="Style2"/>
        <w:shd w:val="clear" w:color="auto" w:fill="auto"/>
        <w:spacing w:after="60" w:line="240" w:lineRule="auto"/>
        <w:ind w:firstLine="544"/>
        <w:rPr>
          <w:spacing w:val="0"/>
          <w:sz w:val="24"/>
          <w:szCs w:val="24"/>
          <w:lang w:val="it-IT"/>
        </w:rPr>
      </w:pP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I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l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fascismo,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dunque,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con questo codice (che e stato accettato in blocco anche se spesso le sue norme sono in antitesi con le libert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à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che la costituzione proclama di difendere) continua a sbattere in galera centi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softHyphen/>
        <w:t>naia di obiettori di coscienza,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soldati di sinistra ritenuti 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“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sovversivi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”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, giovani che si rifiutano di sottostare ad ordini assurdi dei comandanti</w:t>
      </w:r>
      <w:r w:rsidR="00C025D3" w:rsidRPr="00E64693">
        <w:rPr>
          <w:spacing w:val="0"/>
          <w:sz w:val="24"/>
          <w:szCs w:val="24"/>
          <w:lang w:val="it-IT"/>
        </w:rPr>
        <w:t xml:space="preserve"> o </w:t>
      </w:r>
      <w:r w:rsidRPr="00E64693">
        <w:rPr>
          <w:rStyle w:val="CharStyle5"/>
          <w:color w:val="000000"/>
          <w:spacing w:val="0"/>
          <w:sz w:val="24"/>
          <w:szCs w:val="24"/>
          <w:lang w:val="it-IT" w:eastAsia="en-US"/>
        </w:rPr>
        <w:t>che disertano pur di</w:t>
      </w:r>
      <w:r w:rsidR="00C025D3" w:rsidRPr="00E64693">
        <w:rPr>
          <w:rStyle w:val="CharStyle5"/>
          <w:color w:val="000000"/>
          <w:spacing w:val="0"/>
          <w:sz w:val="24"/>
          <w:szCs w:val="24"/>
          <w:lang w:val="it-IT" w:eastAsia="en-US"/>
        </w:rPr>
        <w:t xml:space="preserve"> non vivere in un ambiente oppr</w:t>
      </w:r>
      <w:r w:rsidRPr="00E64693">
        <w:rPr>
          <w:rStyle w:val="CharStyle5"/>
          <w:color w:val="000000"/>
          <w:spacing w:val="0"/>
          <w:sz w:val="24"/>
          <w:szCs w:val="24"/>
          <w:lang w:val="it-IT" w:eastAsia="en-US"/>
        </w:rPr>
        <w:t xml:space="preserve">essivo quale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quello delle caserme.</w:t>
      </w:r>
    </w:p>
    <w:p w:rsidR="00721403" w:rsidRPr="00E64693" w:rsidRDefault="0051205B" w:rsidP="001E66C0">
      <w:pPr>
        <w:pStyle w:val="Style2"/>
        <w:shd w:val="clear" w:color="auto" w:fill="auto"/>
        <w:spacing w:after="60" w:line="240" w:lineRule="auto"/>
        <w:ind w:firstLine="544"/>
        <w:rPr>
          <w:spacing w:val="0"/>
          <w:sz w:val="24"/>
          <w:szCs w:val="24"/>
          <w:lang w:val="it-IT"/>
        </w:rPr>
      </w:pP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La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“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Giustizia Militare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”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,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con i suoi tribunali formati dagli 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stessi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capi (ufficiali) condanna i subordinati (soldati) senza nessuna garanzia di difesa e di 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imparzialità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,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in quanto la parte giudicante 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è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nello stesso tem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softHyphen/>
        <w:t>po parte in causa.</w:t>
      </w:r>
    </w:p>
    <w:p w:rsidR="00721403" w:rsidRPr="00E64693" w:rsidRDefault="0051205B" w:rsidP="001E66C0">
      <w:pPr>
        <w:pStyle w:val="Style2"/>
        <w:shd w:val="clear" w:color="auto" w:fill="auto"/>
        <w:spacing w:after="60" w:line="240" w:lineRule="auto"/>
        <w:ind w:firstLine="544"/>
        <w:rPr>
          <w:spacing w:val="0"/>
          <w:sz w:val="24"/>
          <w:szCs w:val="24"/>
          <w:lang w:val="it-IT"/>
        </w:rPr>
      </w:pP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La vita interna delle carceri militari 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è disciplinata da un regolamen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to,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promulgato dal Duca Tommaso di Savoia nel 1918 </w:t>
      </w:r>
      <w:r w:rsidR="00C025D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e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peggiorato dal fascis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softHyphen/>
        <w:t>mo, che sottopone i detenuti ad un trattamento disumano.</w:t>
      </w:r>
    </w:p>
    <w:p w:rsidR="00721403" w:rsidRPr="00E64693" w:rsidRDefault="0051205B" w:rsidP="001E66C0">
      <w:pPr>
        <w:pStyle w:val="Style2"/>
        <w:shd w:val="clear" w:color="auto" w:fill="auto"/>
        <w:spacing w:after="60" w:line="240" w:lineRule="auto"/>
        <w:ind w:firstLine="544"/>
        <w:rPr>
          <w:spacing w:val="0"/>
          <w:sz w:val="24"/>
          <w:szCs w:val="24"/>
          <w:lang w:val="it-IT"/>
        </w:rPr>
      </w:pP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II detenuto </w:t>
      </w:r>
      <w:r w:rsidR="004618A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è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considerato</w:t>
      </w:r>
      <w:r w:rsidR="004618A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un oggetto a cui viene negato ogni diritto umano,</w:t>
      </w:r>
      <w:r w:rsidR="004618A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per quanto elementare,</w:t>
      </w:r>
      <w:r w:rsidR="004618A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se in contrasto con il regolamento. E</w:t>
      </w:r>
      <w:r w:rsidR="004618A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natural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mente il regolamento d</w:t>
      </w:r>
      <w:r w:rsidR="004618A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à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ampia libert</w:t>
      </w:r>
      <w:r w:rsidR="004618A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à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al comandante,</w:t>
      </w:r>
      <w:r w:rsidR="004618A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fiancheggiato dall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’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altra grande </w:t>
      </w:r>
      <w:r w:rsidR="004618A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autorità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,</w:t>
      </w:r>
      <w:r w:rsidR="004618A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il cappellano militare, di </w:t>
      </w:r>
      <w:r w:rsidR="004618A3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applicare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punizioni e denuncie.</w:t>
      </w:r>
    </w:p>
    <w:p w:rsidR="00721403" w:rsidRPr="00E64693" w:rsidRDefault="0051205B" w:rsidP="001E66C0">
      <w:pPr>
        <w:pStyle w:val="Style2"/>
        <w:shd w:val="clear" w:color="auto" w:fill="auto"/>
        <w:spacing w:after="60" w:line="240" w:lineRule="auto"/>
        <w:ind w:firstLine="544"/>
        <w:rPr>
          <w:spacing w:val="0"/>
          <w:sz w:val="24"/>
          <w:szCs w:val="24"/>
          <w:lang w:val="it-IT"/>
        </w:rPr>
      </w:pP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Cos</w:t>
      </w:r>
      <w:r w:rsidR="00B93DCF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ì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chi entra in carcere per una pena relativamente breve corre il rischio di restarci a tempo indeterminato.</w:t>
      </w:r>
    </w:p>
    <w:p w:rsidR="00721403" w:rsidRPr="00E64693" w:rsidRDefault="0051205B" w:rsidP="001E66C0">
      <w:pPr>
        <w:pStyle w:val="Style2"/>
        <w:shd w:val="clear" w:color="auto" w:fill="auto"/>
        <w:spacing w:after="60" w:line="240" w:lineRule="auto"/>
        <w:ind w:firstLine="544"/>
        <w:rPr>
          <w:spacing w:val="0"/>
          <w:sz w:val="24"/>
          <w:szCs w:val="24"/>
          <w:lang w:val="it-IT"/>
        </w:rPr>
      </w:pP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La spersonalizzazione comincia sin dal principio: appena arrivati si </w:t>
      </w:r>
      <w:r w:rsidR="00B93DCF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è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costretti a </w:t>
      </w:r>
      <w:r w:rsidR="00B93DCF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spogliarsi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per la perquisizione e indossare la divisa mili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softHyphen/>
        <w:t>tare; per ogni persona vengono compilate due schede,</w:t>
      </w:r>
      <w:r w:rsidR="00B93DCF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una ufficiale (nome, professione, stato civile) e una a esclusivo uso delle </w:t>
      </w:r>
      <w:r w:rsidR="00B93DCF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autorità militari (è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legittimo o no? Si da al vino? Di che religione? Partito Politico? Che sentimenti aveva verso la Patria,</w:t>
      </w:r>
      <w:r w:rsidR="00B93DCF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Stato,</w:t>
      </w:r>
      <w:r w:rsidR="00B93DCF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Religione?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).</w:t>
      </w:r>
    </w:p>
    <w:p w:rsidR="00721403" w:rsidRPr="00E64693" w:rsidRDefault="0051205B" w:rsidP="001E66C0">
      <w:pPr>
        <w:pStyle w:val="Style2"/>
        <w:shd w:val="clear" w:color="auto" w:fill="auto"/>
        <w:spacing w:after="60" w:line="240" w:lineRule="auto"/>
        <w:ind w:firstLine="544"/>
        <w:rPr>
          <w:spacing w:val="0"/>
          <w:sz w:val="24"/>
          <w:szCs w:val="24"/>
          <w:lang w:val="it-IT"/>
        </w:rPr>
      </w:pP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Le giornate passano nell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’</w:t>
      </w:r>
      <w:r w:rsidR="00B93DCF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inattività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="00B93DCF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più completa in un clima di inti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midazione e </w:t>
      </w:r>
      <w:r w:rsidR="00B93DCF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minacce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continue che tendono a rendere apatici e remissivi</w:t>
      </w:r>
      <w:r w:rsidR="00B93DCF" w:rsidRPr="00E64693">
        <w:rPr>
          <w:spacing w:val="0"/>
          <w:sz w:val="24"/>
          <w:szCs w:val="24"/>
          <w:lang w:val="it-IT"/>
        </w:rPr>
        <w:t xml:space="preserve"> i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detenuti: </w:t>
      </w:r>
      <w:r w:rsidR="00B93DCF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cioè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a renderli disposti ad inquadrarsi nelle strutture mili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softHyphen/>
        <w:t xml:space="preserve">tari ora, e sociali in seguito. In questa logica anche non scendere a </w:t>
      </w:r>
      <w:r w:rsidR="00B93DCF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prendere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la colazione (un bicchiere di</w:t>
      </w:r>
      <w:r w:rsidR="00B93DCF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“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latte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”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insipido fatto con farina lattea allungata con molta acqua) costituisce una mancanza da cella di punizione. Si 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può anche venire rinchiusi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senza nessuna spiegazione e venire a sapere,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dopo due giorni,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che 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“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devi tagliarti i capelli 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perché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sei sempre un militare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”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.</w:t>
      </w:r>
    </w:p>
    <w:p w:rsidR="00721403" w:rsidRPr="00E64693" w:rsidRDefault="0051205B" w:rsidP="001E66C0">
      <w:pPr>
        <w:pStyle w:val="Style2"/>
        <w:shd w:val="clear" w:color="auto" w:fill="auto"/>
        <w:spacing w:after="60" w:line="240" w:lineRule="auto"/>
        <w:ind w:firstLine="544"/>
        <w:rPr>
          <w:spacing w:val="0"/>
          <w:sz w:val="24"/>
          <w:szCs w:val="24"/>
          <w:lang w:val="it-IT"/>
        </w:rPr>
      </w:pP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I contatti con l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’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esterno sono resi impossibili dalla stretta 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censura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sulla stampa e sulla corrispondenza che del resto 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è limitata a due lettere al mese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: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anche il francobollo viene applicato dalla amministrazione per evitare che venga scritt</w:t>
      </w:r>
      <w:r w:rsidR="00D05261">
        <w:rPr>
          <w:rStyle w:val="CharStyle3"/>
          <w:color w:val="000000"/>
          <w:spacing w:val="0"/>
          <w:sz w:val="24"/>
          <w:szCs w:val="24"/>
          <w:lang w:val="it-IT" w:eastAsia="en-US"/>
        </w:rPr>
        <w:t>o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qualcosa dietro.</w:t>
      </w:r>
    </w:p>
    <w:p w:rsidR="00721403" w:rsidRPr="00E64693" w:rsidRDefault="0051205B" w:rsidP="00841F65">
      <w:pPr>
        <w:pStyle w:val="Style2"/>
        <w:shd w:val="clear" w:color="auto" w:fill="auto"/>
        <w:spacing w:after="60" w:line="240" w:lineRule="auto"/>
        <w:ind w:firstLine="544"/>
        <w:rPr>
          <w:spacing w:val="0"/>
          <w:sz w:val="24"/>
          <w:szCs w:val="24"/>
          <w:lang w:val="it-IT"/>
        </w:rPr>
      </w:pP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Le camerate sono vaste e fredde,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provviste unicamente di brande,</w:t>
      </w:r>
      <w:r w:rsidR="00841F65" w:rsidRPr="00E64693">
        <w:rPr>
          <w:spacing w:val="0"/>
          <w:sz w:val="24"/>
          <w:szCs w:val="24"/>
          <w:lang w:val="it-IT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senza altri arredi in modo da comunicare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un senso di vuoto e di smarri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mento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;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le condizioni igieniche e sanitarie sono pessime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: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in ognuna di esse sono rinchiuse oltre ventitr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e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persone.</w:t>
      </w:r>
    </w:p>
    <w:p w:rsidR="00721403" w:rsidRPr="00E64693" w:rsidRDefault="0051205B" w:rsidP="00841F65">
      <w:pPr>
        <w:pStyle w:val="Style2"/>
        <w:shd w:val="clear" w:color="auto" w:fill="auto"/>
        <w:spacing w:after="120" w:line="240" w:lineRule="auto"/>
        <w:ind w:firstLine="544"/>
        <w:rPr>
          <w:spacing w:val="0"/>
          <w:sz w:val="24"/>
          <w:szCs w:val="24"/>
          <w:lang w:val="it-IT"/>
        </w:rPr>
      </w:pP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In questo clima 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sempre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più 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“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normali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”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diventano i casi di tentato suici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dio che si 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succedono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nelle varie carceri mi</w:t>
      </w:r>
      <w:r w:rsidR="00CA3994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litari. Queste persone in gene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re vengono congedate come rientranti in vari articoli di legge</w:t>
      </w:r>
      <w:r w:rsidR="00D05261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(27,28,29 del DPR maggio 64) </w:t>
      </w:r>
      <w:r w:rsidR="001E66C0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cioè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come 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“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per</w:t>
      </w:r>
      <w:r w:rsidR="001E66C0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sonalità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abnormi e </w:t>
      </w:r>
      <w:r w:rsidR="001E66C0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psicopatiche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”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,</w:t>
      </w:r>
      <w:r w:rsidR="001E66C0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ovvero mezzi pazzi,</w:t>
      </w:r>
      <w:r w:rsidR="001E66C0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imbecilli,</w:t>
      </w:r>
      <w:r w:rsidR="001E66C0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deboli di mente. E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’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questo il vero volto di una struttura il cui motto </w:t>
      </w:r>
      <w:r w:rsidR="001E66C0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grottesco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="001E66C0"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è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“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Vigilando Redimere</w:t>
      </w:r>
      <w:r w:rsidR="000301EB">
        <w:rPr>
          <w:rStyle w:val="CharStyle3"/>
          <w:color w:val="000000"/>
          <w:spacing w:val="0"/>
          <w:sz w:val="24"/>
          <w:szCs w:val="24"/>
          <w:lang w:val="it-IT" w:eastAsia="en-US"/>
        </w:rPr>
        <w:t>”</w:t>
      </w:r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.</w:t>
      </w:r>
    </w:p>
    <w:p w:rsidR="0051205B" w:rsidRPr="00E64693" w:rsidRDefault="0051205B" w:rsidP="001E66C0">
      <w:pPr>
        <w:pStyle w:val="Style2"/>
        <w:shd w:val="clear" w:color="auto" w:fill="auto"/>
        <w:spacing w:after="60" w:line="240" w:lineRule="auto"/>
        <w:ind w:firstLine="544"/>
        <w:rPr>
          <w:spacing w:val="0"/>
          <w:sz w:val="24"/>
          <w:szCs w:val="24"/>
          <w:lang w:val="it-IT"/>
        </w:rPr>
      </w:pPr>
      <w:proofErr w:type="gramStart"/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>ciclostilato</w:t>
      </w:r>
      <w:proofErr w:type="gramEnd"/>
      <w:r w:rsidRPr="00E64693">
        <w:rPr>
          <w:rStyle w:val="CharStyle3"/>
          <w:color w:val="000000"/>
          <w:spacing w:val="0"/>
          <w:sz w:val="24"/>
          <w:szCs w:val="24"/>
          <w:lang w:val="it-IT" w:eastAsia="en-US"/>
        </w:rPr>
        <w:t xml:space="preserve"> in proprio 27-4-72/ P.R. Via di Torre Argentina 18 ROMA</w:t>
      </w:r>
      <w:bookmarkStart w:id="0" w:name="_GoBack"/>
      <w:bookmarkEnd w:id="0"/>
    </w:p>
    <w:sectPr w:rsidR="0051205B" w:rsidRPr="00E64693" w:rsidSect="00841F65">
      <w:type w:val="continuous"/>
      <w:pgSz w:w="11907" w:h="16840" w:code="9"/>
      <w:pgMar w:top="1247" w:right="1418" w:bottom="1247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1"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2"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3"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4"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5"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6"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7"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8"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hyphenationZone w:val="283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2"/>
  </w:compat>
  <w:rsids>
    <w:rsidRoot w:val="008B396A"/>
    <w:rsid w:val="000301EB"/>
    <w:rsid w:val="001939F4"/>
    <w:rsid w:val="001E66C0"/>
    <w:rsid w:val="004618A3"/>
    <w:rsid w:val="0051205B"/>
    <w:rsid w:val="00721403"/>
    <w:rsid w:val="00841F65"/>
    <w:rsid w:val="008B396A"/>
    <w:rsid w:val="00A51F7B"/>
    <w:rsid w:val="00B93DCF"/>
    <w:rsid w:val="00C025D3"/>
    <w:rsid w:val="00CA3994"/>
    <w:rsid w:val="00D05261"/>
    <w:rsid w:val="00E6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C2144B-6B4C-44E3-9595-A8BD5F51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1403"/>
    <w:pPr>
      <w:widowControl w:val="0"/>
    </w:pPr>
    <w:rPr>
      <w:color w:val="00000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Style3">
    <w:name w:val="Char Style 3"/>
    <w:basedOn w:val="Carpredefinitoparagrafo"/>
    <w:link w:val="Style2"/>
    <w:uiPriority w:val="99"/>
    <w:rsid w:val="00721403"/>
    <w:rPr>
      <w:spacing w:val="20"/>
      <w:sz w:val="25"/>
      <w:szCs w:val="25"/>
      <w:u w:val="none"/>
    </w:rPr>
  </w:style>
  <w:style w:type="character" w:customStyle="1" w:styleId="CharStyle4">
    <w:name w:val="Char Style 4"/>
    <w:basedOn w:val="CharStyle3"/>
    <w:uiPriority w:val="99"/>
    <w:rsid w:val="00721403"/>
    <w:rPr>
      <w:spacing w:val="20"/>
      <w:sz w:val="25"/>
      <w:szCs w:val="25"/>
      <w:u w:val="single"/>
    </w:rPr>
  </w:style>
  <w:style w:type="character" w:customStyle="1" w:styleId="CharStyle5">
    <w:name w:val="Char Style 5"/>
    <w:basedOn w:val="CharStyle3"/>
    <w:uiPriority w:val="99"/>
    <w:rsid w:val="00721403"/>
    <w:rPr>
      <w:spacing w:val="20"/>
      <w:sz w:val="25"/>
      <w:szCs w:val="25"/>
      <w:u w:val="none"/>
    </w:rPr>
  </w:style>
  <w:style w:type="paragraph" w:customStyle="1" w:styleId="Style2">
    <w:name w:val="Style 2"/>
    <w:basedOn w:val="Normale"/>
    <w:link w:val="CharStyle3"/>
    <w:uiPriority w:val="99"/>
    <w:rsid w:val="00721403"/>
    <w:pPr>
      <w:shd w:val="clear" w:color="auto" w:fill="FFFFFF"/>
      <w:spacing w:after="600" w:line="240" w:lineRule="atLeast"/>
      <w:jc w:val="both"/>
    </w:pPr>
    <w:rPr>
      <w:color w:val="auto"/>
      <w:spacing w:val="20"/>
      <w:sz w:val="25"/>
      <w:szCs w:val="2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Clany</cp:lastModifiedBy>
  <cp:revision>6</cp:revision>
  <dcterms:created xsi:type="dcterms:W3CDTF">2015-03-01T22:00:00Z</dcterms:created>
  <dcterms:modified xsi:type="dcterms:W3CDTF">2022-02-01T20:38:00Z</dcterms:modified>
</cp:coreProperties>
</file>